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62A3" w14:textId="2E8D5971" w:rsidR="00803615" w:rsidRPr="002F412F" w:rsidRDefault="00803615" w:rsidP="00A942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Form </w:t>
      </w:r>
      <w:r w:rsidR="003A1DD7">
        <w:rPr>
          <w:rFonts w:ascii="TH SarabunPSK" w:hAnsi="TH SarabunPSK" w:cs="TH SarabunPSK"/>
          <w:b/>
          <w:bCs/>
          <w:sz w:val="32"/>
          <w:szCs w:val="32"/>
          <w:lang w:val="en-US"/>
        </w:rPr>
        <w:t>D</w:t>
      </w:r>
    </w:p>
    <w:p w14:paraId="51EB9BF8" w14:textId="77777777" w:rsidR="00AC6D13" w:rsidRDefault="00AC6D13" w:rsidP="00AC6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ข้อตกลงการใช้ตัวอย่างชีววัตถุ</w:t>
      </w:r>
    </w:p>
    <w:p w14:paraId="56CB5E52" w14:textId="77777777" w:rsidR="00AC6D13" w:rsidRDefault="00AC6D13" w:rsidP="00AC6D1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ข้อตกลงนี้ทำขึ้นเพื่อรักษาสิทธิในตัวอย่างชีววัตถุของ………………………............................................. (ซึ่งต่อไปในบันทึกข้อตกลงนี้เรียกว่า “ผู้จัดหา”) ฝ่ายหนึ่งซึ่งยินยอมจะให้ตัวอย่างชีววัตถุแก่..............................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(ซึ่งต่อไปในบันทึกข้อตกลงนี้เรียกว่า “ผู้รับ”) อีกฝ่ายหนึ่ง</w:t>
      </w:r>
    </w:p>
    <w:p w14:paraId="52EE58D6" w14:textId="77777777" w:rsidR="00AC6D13" w:rsidRDefault="00AC6D13" w:rsidP="00AC6D1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ชื่อของผู้รับชีววัตถุ: </w:t>
      </w:r>
    </w:p>
    <w:p w14:paraId="1CD2FCE9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..................................................…………………………………................................................................................. </w:t>
      </w:r>
    </w:p>
    <w:p w14:paraId="653D3116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ที่อยู่ : ............................................…………………………………………........................................................................ </w:t>
      </w:r>
    </w:p>
    <w:p w14:paraId="77910CE7" w14:textId="77777777" w:rsidR="00AC6D13" w:rsidRDefault="00AC6D13" w:rsidP="00AC6D1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ชื่อของผู้จัดหาชีววัตถุ: </w:t>
      </w:r>
    </w:p>
    <w:p w14:paraId="12A8FA0C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..........................................................………………………………………................................................................... </w:t>
      </w:r>
    </w:p>
    <w:p w14:paraId="778D6936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ที่อยู่ : ...............................................…………………………………………..................................................................... </w:t>
      </w:r>
    </w:p>
    <w:p w14:paraId="070A2811" w14:textId="77777777" w:rsidR="00AC6D13" w:rsidRDefault="00AC6D13" w:rsidP="00AC6D1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ตัวอย่างชีววัตถุที่จัดเตรียมให้ คือ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..................................……………………................................…………................ </w:t>
      </w:r>
    </w:p>
    <w:p w14:paraId="2BAFD9F0" w14:textId="77777777" w:rsidR="00AC6D13" w:rsidRDefault="00AC6D13" w:rsidP="00AC6D1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ทั้งสองฝ่ายได้ทำบันทึกข้อตกลงกันในเรื่องดังต่อไปนี้ </w:t>
      </w:r>
    </w:p>
    <w:p w14:paraId="144883CA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 ตัวอย่างชีววัตถุเป็นทรัพย์สินของผู้จัดหาชีววัตถุแต่เพียงผู้เดียวและถูกทำขึ้นเพื่อการศึกษาวิจั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โดยผู้รับชีววัตถุจะไม่มีสิทธิใด ๆ ในตัวอย่างชีววัตถุนอกเหนือจากที่กล่าวไว้ในข้อตกลงนี้ ส่วนกรณี 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กรรมสิทธิ์ใด ๆ ในตัวอย่างชีววัตถุที่แก้ไขดัดแปลงหรือที่พัฒนาขึ้นไม่ว่าโดยทางตรงหรือทางอ้อม ตลอดจนรายได้ที่เกิดขึ้นจากการนำตัวอย่างชีววัตถุไปก่อให้เกิดประโยชน์ในเชิงพาณิชย์ไม่ว่าจะโดยทางตรงหรือ</w:t>
      </w:r>
      <w:r>
        <w:rPr>
          <w:rFonts w:ascii="TH SarabunPSK" w:hAnsi="TH SarabunPSK" w:cs="TH SarabunPSK" w:hint="cs"/>
          <w:sz w:val="32"/>
          <w:szCs w:val="32"/>
          <w:cs/>
        </w:rPr>
        <w:br/>
        <w:t>โดยทางอ้อม ให้คู่ตกลงทั้งสองฝ่ายเจรจาตกลงเกี่ยวกับสิทธิ์ดังกล่าวด้วยความสุจริต ทั้งนี้ ขึ้นอยู่กับ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ประเด็นเรื่อง ก) การมีส่วนร่วมในการสนับสนุนให้เกิดการสร้างสรรค์ตัวอย่างชีววัตถุที่แก้ไขดัดแปลงหรือพัฒนาขึ้น และ ข) กฎหมาย ข้อบังคับ และระเบียบ ที่เกี่ยวข้องกับกรรมสิทธิ์ของผู้ประดิษฐ์คิดค้นนั้น </w:t>
      </w:r>
    </w:p>
    <w:p w14:paraId="3CF48751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 ผู้รับชีววัตถุจะใช้ตัวอย่างชีววัตถุเพื่อประโยชน์ในการศึกษาวิจัยตามที่ระบุไว้ในข้อตกลงนี้เท่านั้น และจะไม่นำตัวอย่างชีววัตถุไปใช้เพื่อประโยชน์ในเชิงพาณิชย์ หรือที่เกี่ยวด้วยวิทยาศาสตร์ทางทหาร หรืออนุญาตให้บุคคลที่สามใช้ประโยชน์ เว้นแต่ได้รับอนุญาตเป็นหนังสือจากผู้จัดหาชีววัตถุนั้นก่อน</w:t>
      </w:r>
    </w:p>
    <w:p w14:paraId="0BF80B57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ผู้รับชีววัตถุจะไม่นำตัวอย่างชีววัตถุและ/หรือข้อมูลอันเป็นความลับที่เกี่ยวเนื่องกับตัวอย่างชีววัตถุไปใช้ในการค้นคว้าวิจัยที่เป็นการให้คำปรึกษา การอนุญาตให้หน่วยงานอื่นใช้สิทธิ หรือการถ่ายโอนข้อมูล 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การส่งต่อข้อมูล นำออก หรือเปิดเผยข้อมูลไปยังบุคคลอื่น โดยไม่ได้รับอนุญาตเป็นหนังสือจากผู้จัดหาชีววัตถุก่อน ข้อตกลงฉบับนี้ และผลลัพธ์ที่เกิดจากการอนุญาตให้ใช้ตัวอย่างชีววัตถุ เป็นการอนุญาตอย่างไม่ผูกขาด</w:t>
      </w:r>
      <w:r>
        <w:rPr>
          <w:rFonts w:ascii="TH SarabunPSK" w:hAnsi="TH SarabunPSK" w:cs="TH SarabunPSK" w:hint="cs"/>
          <w:sz w:val="32"/>
          <w:szCs w:val="32"/>
          <w:cs/>
        </w:rPr>
        <w:br/>
        <w:t>ในการใช้ตัวอย่างชีววัตถุแต่เพียงผู้เดียวสำหรับการวิจัยขั้นพื้นฐาน หรือวัตถุประสงค์อื่นใดซึ่งไม่แสวงหา</w:t>
      </w:r>
      <w:r>
        <w:rPr>
          <w:rFonts w:ascii="TH SarabunPSK" w:hAnsi="TH SarabunPSK" w:cs="TH SarabunPSK" w:hint="cs"/>
          <w:sz w:val="32"/>
          <w:szCs w:val="32"/>
          <w:cs/>
        </w:rPr>
        <w:br/>
        <w:t>ผลกำไร และเป็นการเฉพาะเจาะจง ตามที่ได้มีการระบุไว้ในวัตถุประสงค์การวิจัยซึ่งจัดทำโดยผู้รับชีววัตถุ</w:t>
      </w:r>
    </w:p>
    <w:p w14:paraId="45D7C513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. ในการนำผลการวิจัยไปตีพิมพ์เผยแพร่ในเอกสารหรือสื่อใด ๆ ผู้รับชีววัตถุตกลงยินยอมมอบสำเนาเอกสารผลงานที่ตีพิมพ์เผยแพร่ให้กับผู้จัดหาชีววัตถุทุกฉบับ ซึ่งจะต้องประกอบด้วย ผลการทดลอง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ทางวิทยาศาสตร์ที่เกิดจากการใช้ตัวอย่างชีววัตถุ การเปลี่ยนแปลงแก้ไขตัวอย่างชีววัตถุไม่ว่าโดยทางตรงหรือทางอ้อม ทั้งนี้ ผู้รับชีววัตถุจะลงข้อความเป็นกิตติกรรมประกาศถึงแหล่งที่มาของตัวอย่างชีววัตถุจากผู้จัดหา</w:t>
      </w:r>
      <w:r>
        <w:rPr>
          <w:rFonts w:ascii="TH SarabunPSK" w:hAnsi="TH SarabunPSK" w:cs="TH SarabunPSK" w:hint="cs"/>
          <w:sz w:val="32"/>
          <w:szCs w:val="32"/>
          <w:cs/>
        </w:rPr>
        <w:br/>
        <w:t>ชีววัตถุไว้ในทุกช่องทางการตีพิมพ์ที่เกี่ยวด้วยกับ ผลการทดลองทางวิทยาศาสตร์ที่เกิดจากการใช้ตัวอย่าง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ชีววัตถุ การเปลี่ยนแปลงแก้ไขตัวอย่างชีววัตถุไม่ว่าโดยทางตรงหรือทางอ้อม</w:t>
      </w:r>
    </w:p>
    <w:p w14:paraId="01B033C9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. เนื่องจากตัวอย่างชีววัตถุเป็นสิ่งที่ได้มาจากการทดลองอยู่แล้วโดยสภาพ ดังนั้น ตัวอย่างชีววัตถุ</w:t>
      </w:r>
      <w:r>
        <w:rPr>
          <w:rFonts w:ascii="TH SarabunPSK" w:hAnsi="TH SarabunPSK" w:cs="TH SarabunPSK" w:hint="cs"/>
          <w:sz w:val="32"/>
          <w:szCs w:val="32"/>
          <w:cs/>
        </w:rPr>
        <w:br/>
        <w:t>ที่ถูกจัดหามาให้นั้นจึงไม่มีแสดงออกและการรับประกันใด ๆ ไม่ว่าโดยชัดแจ้งหรือโดยปริยาย อีกทั้ง ไม่มีการรับรองไม่ว่าโดยชัดแจ้งหรือโดยปริยายสำหรับการก่อให้เกิดใช้ประโยชน์ในเชิงพาณิชย์หรือความสมบูรณ์</w:t>
      </w:r>
      <w:r>
        <w:rPr>
          <w:rFonts w:ascii="TH SarabunPSK" w:hAnsi="TH SarabunPSK" w:cs="TH SarabunPSK" w:hint="cs"/>
          <w:sz w:val="32"/>
          <w:szCs w:val="32"/>
          <w:cs/>
        </w:rPr>
        <w:br/>
        <w:t>ของตัวอย่างชีววัตถุในการนำไปใช้ประโยชน์ใดโดยเฉพาะ รวมทั้งไม่มีการรับรองว่าตัวอย่างชีววัตถุดังกล่าว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จะไม่ละเมิดสิทธิบัตร ลิขสิทธิ์ เครื่องหมายการค้า หรือสิทธิในทรัพย์สินอื่นใด ทั้งนี้ ไม่ว่ากรณีใดก็ตาม </w:t>
      </w:r>
      <w:r>
        <w:rPr>
          <w:rFonts w:ascii="TH SarabunPSK" w:hAnsi="TH SarabunPSK" w:cs="TH SarabunPSK" w:hint="cs"/>
          <w:sz w:val="32"/>
          <w:szCs w:val="32"/>
          <w:cs/>
        </w:rPr>
        <w:br/>
        <w:t>ผู้จัดหาชีววัตถุไม่มีความรับผิดต่อการใช้ตัวอย่างชีววัตถุดังกล่าว และผู้รับชีววัตถุตกลงยินยอม</w:t>
      </w:r>
      <w:r>
        <w:rPr>
          <w:rFonts w:ascii="TH SarabunPSK" w:hAnsi="TH SarabunPSK" w:cs="TH SarabunPSK" w:hint="cs"/>
          <w:sz w:val="32"/>
          <w:szCs w:val="32"/>
          <w:cs/>
        </w:rPr>
        <w:br/>
        <w:t>จะปกป้องเยียวยาความเสียหายที่เกิดขึ้นต่อผู้จัดหาชีววัตถุ ซึ่งอาจเกิดขึ้นจากลูกจ้าง และตัวแทนของ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ผู้รับชีววัตถุนั้นต่อความสูญเสีย การเรียกร้องค่าสินไหมทดแทน ความเสียหาย ตลอดจนความรับผิดอื่นใดอันเกิดจากการใช้ การเก็บรักษา การกำจัดตัวอย่างชีววัตถุของผู้รับชีววัตถุ หรือกรณีถูกบุคคลที่สามเรียกร้องหรือฟ้องร้อง เว้นเสียแต่ว่าความสูญเสีย ความเสียหาย หรือความรับผิดนั้นเป็นผลโดยตรงจากความประมาทเลินเล่อหรือการกระทำผิดกฎหมายของผู้จัดหาชีววัตถุนั้นเสียเอง</w:t>
      </w:r>
    </w:p>
    <w:p w14:paraId="5FBF5D3D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>. ข้อตกลงนี้จะสิ้นสุดลงเมื่อ</w:t>
      </w:r>
    </w:p>
    <w:p w14:paraId="4B68E858" w14:textId="77777777" w:rsidR="00AC6D13" w:rsidRDefault="00AC6D13" w:rsidP="00AC6D13">
      <w:pPr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ก) งานวิจัยที่ต้องใช้ตัวอย่างชีววัตถุสิ้นสุดลงแล้ว หรือ</w:t>
      </w:r>
    </w:p>
    <w:p w14:paraId="12A65A21" w14:textId="77777777" w:rsidR="00AC6D13" w:rsidRDefault="00AC6D13" w:rsidP="00AC6D13">
      <w:pPr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ข) ครบกำหนด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วัน นับแต่ได้รับการบอกกล่าวยกเลิกข้อตกลงเป็นลายลักษณ์อักษรจากคู่ตกลง</w:t>
      </w:r>
    </w:p>
    <w:p w14:paraId="12DC5585" w14:textId="77777777" w:rsidR="00AC6D13" w:rsidRDefault="00AC6D13" w:rsidP="00AC6D13">
      <w:pPr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อีกฝ่ายหนึ่ง หรือ</w:t>
      </w:r>
    </w:p>
    <w:p w14:paraId="29C98544" w14:textId="77777777" w:rsidR="00AC6D13" w:rsidRDefault="00AC6D13" w:rsidP="00AC6D13">
      <w:pPr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ค) วันที่กำหนดไว้แน่นอน ในกรณีดังต่อไปนี้</w:t>
      </w:r>
    </w:p>
    <w:p w14:paraId="330A5327" w14:textId="3929CA3D" w:rsidR="00AC6D13" w:rsidRDefault="00AC6D13" w:rsidP="00AC6D13">
      <w:pPr>
        <w:spacing w:after="0" w:line="240" w:lineRule="auto"/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หากข้อตกลงนี้สิ้นสุดลง ตามข้อ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(ก) และ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(ข) ผู้รับชีววัตถุจะต้องยุติการใช้ตัวอย่าง</w:t>
      </w:r>
      <w:r w:rsidR="00075E03">
        <w:rPr>
          <w:rFonts w:ascii="TH SarabunPSK" w:hAnsi="TH SarabunPSK" w:cs="TH SarabunPSK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ชีววัตถุ และจะทำตามคำสั่งของผู้จัดหาชีววัตถุในการส่งคืน หรือทำลายสิ่งที่ดัดแปลงแก้ไข หรือสิ่งที่ยังคงเหลืออยู่ทั้งหมด และ </w:t>
      </w:r>
    </w:p>
    <w:p w14:paraId="2E24C3A7" w14:textId="77777777" w:rsidR="00AC6D13" w:rsidRDefault="00AC6D13" w:rsidP="00AC6D13">
      <w:pPr>
        <w:spacing w:after="0" w:line="240" w:lineRule="auto"/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ในกรณีผู้จัดหาชีววัตถุเป็นฝ่ายบอกกล่าวยกเลิกข้อตกลงตาม ข้อ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(ข) ทั้งนี้ต้องมิใช่ กรณีการผิดสัญญา หรือการเสี่ยงต่อการเกิดอันตรายต่อสุขภาพ หรือการละเมิดสิทธิบัตร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เมื่อผู้รับชีววัตถุร้องขอ ผู้จัดหาชีววัตถุจะขยายระยะเวลาการสิ้นสุดสัญญาออกไปอีก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 เพื่อให้งานวิจัยได้สำเร็จลุล่วงไป ทั้งนี้ เมื่อบันทึกข้อตกลงนี้สิ้นสุดลงตามวันที่กำหนดหรือเมื่อได้รับการร้องขอ ผู้รับชีววัตถุจะต้องหยุดการใช้ตัวอย่างชีววัตถุนั้นทันที และต้องทำตามคำสั่งของผู้จัดหาชีววัตถุ หรือส่งคืน หรือทำลายตัวอย่างชีววัตถุที่ยังคงเหลืออยู่ใน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ความครอบครอง รวมทั้งจะส่งคืน หรือทำลายสำเนา ตัวอย่าง และรูปจำลองของชีววัตถุนั้น </w:t>
      </w:r>
      <w:r>
        <w:rPr>
          <w:rFonts w:ascii="TH SarabunPSK" w:hAnsi="TH SarabunPSK" w:cs="TH SarabunPSK" w:hint="cs"/>
          <w:sz w:val="32"/>
          <w:szCs w:val="32"/>
          <w:cs/>
        </w:rPr>
        <w:br/>
        <w:t>พร้อมทั้งให้คำรับรองแก่ผู้จัดหาตัวอย่างชีววัตถุด้วยว่าได้มีการทำลายสิ่งดังกล่าวเช่นว่านั้น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เป็นที่เรียบร้อยแล้ว</w:t>
      </w:r>
    </w:p>
    <w:p w14:paraId="0FE9833F" w14:textId="25164AFD" w:rsidR="00AC6D13" w:rsidRDefault="00AC6D13" w:rsidP="00AC6D13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0C5CB765" w14:textId="77777777" w:rsidR="00AC6D13" w:rsidRDefault="00AC6D13" w:rsidP="00AC6D1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ในนามของ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6D13" w14:paraId="2137F1AC" w14:textId="77777777" w:rsidTr="00AC6D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574F" w14:textId="77777777" w:rsidR="00AC6D13" w:rsidRDefault="00AC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 ผู้จัดหา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65B0" w14:textId="77777777" w:rsidR="00AC6D13" w:rsidRDefault="00AC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 ผู้รับ</w:t>
            </w:r>
          </w:p>
        </w:tc>
      </w:tr>
      <w:tr w:rsidR="00AC6D13" w14:paraId="74AB363F" w14:textId="77777777" w:rsidTr="00AC6D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1A10" w14:textId="77777777" w:rsidR="00AC6D13" w:rsidRDefault="00AC6D1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</w:t>
            </w:r>
          </w:p>
          <w:p w14:paraId="61D7DC0F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  <w:p w14:paraId="31221C38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14:paraId="04A151FC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3BD2E885" w14:textId="77777777" w:rsidR="00AC6D13" w:rsidRDefault="00AC6D1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418" w14:textId="77777777" w:rsidR="00AC6D13" w:rsidRDefault="00AC6D1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</w:t>
            </w:r>
          </w:p>
          <w:p w14:paraId="17BCD507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  <w:p w14:paraId="42452BE2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14:paraId="72B15BBC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191924F3" w14:textId="77777777" w:rsidR="00AC6D13" w:rsidRDefault="00AC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</w:t>
            </w:r>
          </w:p>
        </w:tc>
      </w:tr>
      <w:tr w:rsidR="00AC6D13" w14:paraId="305F8847" w14:textId="77777777" w:rsidTr="00AC6D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0306" w14:textId="77777777" w:rsidR="00AC6D13" w:rsidRDefault="00AC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นักวิทยาศาสตร์ ผู้จัดหา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EC00" w14:textId="77777777" w:rsidR="00AC6D13" w:rsidRDefault="00AC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นักวิทยาศาสตร์ ผู้รับ</w:t>
            </w:r>
          </w:p>
        </w:tc>
      </w:tr>
      <w:tr w:rsidR="00AC6D13" w14:paraId="4CE34200" w14:textId="77777777" w:rsidTr="00AC6D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22F" w14:textId="77777777" w:rsidR="00AC6D13" w:rsidRDefault="00AC6D1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</w:t>
            </w:r>
          </w:p>
          <w:p w14:paraId="69210F78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  <w:p w14:paraId="345B6C1A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14:paraId="324EDE70" w14:textId="77777777" w:rsidR="00AC6D13" w:rsidRDefault="00AC6D13">
            <w:pPr>
              <w:ind w:left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16B842FC" w14:textId="77777777" w:rsidR="00AC6D13" w:rsidRDefault="00AC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7E49" w14:textId="77777777" w:rsidR="00AC6D13" w:rsidRDefault="00AC6D1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</w:t>
            </w:r>
          </w:p>
          <w:p w14:paraId="196F8DF7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  <w:p w14:paraId="67A5EF3B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14:paraId="63D7949B" w14:textId="77777777" w:rsidR="00AC6D13" w:rsidRDefault="00AC6D13">
            <w:pPr>
              <w:ind w:left="45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606CE6E8" w14:textId="77777777" w:rsidR="00AC6D13" w:rsidRDefault="00AC6D1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</w:t>
            </w:r>
          </w:p>
        </w:tc>
      </w:tr>
    </w:tbl>
    <w:p w14:paraId="4567CD2C" w14:textId="77777777" w:rsidR="00AC6D13" w:rsidRDefault="00AC6D13" w:rsidP="00AC6D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F37078" w14:textId="68B79206" w:rsidR="00827B1D" w:rsidRPr="004149F1" w:rsidRDefault="00827B1D" w:rsidP="00AC6D13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sectPr w:rsidR="00827B1D" w:rsidRPr="004149F1" w:rsidSect="00841D3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73278" w16cid:durableId="1D755338"/>
  <w16cid:commentId w16cid:paraId="5F59B347" w16cid:durableId="1D755339"/>
  <w16cid:commentId w16cid:paraId="4FE4A063" w16cid:durableId="1D7553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F4228" w14:textId="77777777" w:rsidR="005E0140" w:rsidRDefault="005E0140" w:rsidP="00930EEF">
      <w:pPr>
        <w:spacing w:after="0" w:line="240" w:lineRule="auto"/>
      </w:pPr>
      <w:r>
        <w:separator/>
      </w:r>
    </w:p>
  </w:endnote>
  <w:endnote w:type="continuationSeparator" w:id="0">
    <w:p w14:paraId="12F2A2D9" w14:textId="77777777" w:rsidR="005E0140" w:rsidRDefault="005E0140" w:rsidP="0093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8EF5" w14:textId="53E5446B" w:rsidR="00225CB1" w:rsidRPr="00A02C03" w:rsidRDefault="00225CB1" w:rsidP="00766203">
    <w:pPr>
      <w:pStyle w:val="Footer"/>
      <w:tabs>
        <w:tab w:val="clear" w:pos="4513"/>
        <w:tab w:val="clear" w:pos="9026"/>
        <w:tab w:val="left" w:pos="3285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E66D" w14:textId="77777777" w:rsidR="005E0140" w:rsidRDefault="005E0140" w:rsidP="00930EEF">
      <w:pPr>
        <w:spacing w:after="0" w:line="240" w:lineRule="auto"/>
      </w:pPr>
      <w:r>
        <w:separator/>
      </w:r>
    </w:p>
  </w:footnote>
  <w:footnote w:type="continuationSeparator" w:id="0">
    <w:p w14:paraId="0054CA27" w14:textId="77777777" w:rsidR="005E0140" w:rsidRDefault="005E0140" w:rsidP="0093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AADBA" w14:textId="77777777" w:rsidR="00347EBD" w:rsidRDefault="005E0140">
    <w:pPr>
      <w:pStyle w:val="Header"/>
    </w:pPr>
    <w:r>
      <w:rPr>
        <w:noProof/>
        <w:lang w:val="en-US"/>
      </w:rPr>
      <w:pict w14:anchorId="5C2B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462" o:spid="_x0000_s2050" type="#_x0000_t75" style="position:absolute;margin-left:0;margin-top:0;width:449.9pt;height:685pt;z-index:-251657216;mso-position-horizontal:center;mso-position-horizontal-relative:margin;mso-position-vertical:center;mso-position-vertical-relative:margin" o:allowincell="f">
          <v:imagedata r:id="rId1" o:title="99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541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F461F84" w14:textId="52CD8EFF" w:rsidR="00EB064C" w:rsidRPr="008E7F60" w:rsidRDefault="00EB064C">
        <w:pPr>
          <w:pStyle w:val="Header"/>
          <w:jc w:val="right"/>
          <w:rPr>
            <w:rFonts w:ascii="TH SarabunPSK" w:hAnsi="TH SarabunPSK" w:cs="TH SarabunPSK"/>
            <w:sz w:val="32"/>
            <w:szCs w:val="32"/>
            <w:lang w:val="en-US"/>
          </w:rPr>
        </w:pPr>
        <w:r w:rsidRPr="00DF0459">
          <w:rPr>
            <w:rFonts w:ascii="TH SarabunPSK" w:hAnsi="TH SarabunPSK" w:cs="TH SarabunPSK"/>
            <w:sz w:val="32"/>
            <w:szCs w:val="32"/>
          </w:rPr>
          <w:t>CU</w:t>
        </w:r>
        <w:r w:rsidRPr="00DF0459">
          <w:rPr>
            <w:rFonts w:ascii="TH SarabunPSK" w:hAnsi="TH SarabunPSK" w:cs="TH SarabunPSK"/>
            <w:sz w:val="32"/>
            <w:szCs w:val="32"/>
            <w:cs/>
          </w:rPr>
          <w:t>-</w:t>
        </w:r>
        <w:r w:rsidR="003A1DD7">
          <w:rPr>
            <w:rFonts w:ascii="TH SarabunPSK" w:hAnsi="TH SarabunPSK" w:cs="TH SarabunPSK"/>
            <w:sz w:val="32"/>
            <w:szCs w:val="32"/>
          </w:rPr>
          <w:t>IBC05</w:t>
        </w:r>
      </w:p>
      <w:p w14:paraId="703409E1" w14:textId="42E719F2" w:rsidR="00B54A1F" w:rsidRPr="00AC0444" w:rsidRDefault="005E0140" w:rsidP="00AC0444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noProof/>
            <w:sz w:val="32"/>
            <w:szCs w:val="40"/>
            <w:lang w:val="en-US"/>
          </w:rPr>
          <w:pict w14:anchorId="14233F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43463" o:spid="_x0000_s2051" type="#_x0000_t75" style="position:absolute;left:0;text-align:left;margin-left:0;margin-top:0;width:449.9pt;height:685pt;z-index:-251656192;mso-position-horizontal:center;mso-position-horizontal-relative:margin;mso-position-vertical:center;mso-position-vertical-relative:margin" o:allowincell="f">
              <v:imagedata r:id="rId1" o:title="9999" gain="19661f" blacklevel="22938f"/>
              <w10:wrap anchorx="margin" anchory="margin"/>
            </v:shape>
          </w:pict>
        </w:r>
        <w:r w:rsidR="00B54A1F" w:rsidRPr="00DF0459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B54A1F" w:rsidRPr="00DF0459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="00B54A1F" w:rsidRPr="00DF045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B54A1F" w:rsidRPr="00DF0459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="00B54A1F" w:rsidRPr="00DF04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75E03">
          <w:rPr>
            <w:rFonts w:ascii="TH SarabunPSK" w:hAnsi="TH SarabunPSK" w:cs="TH SarabunPSK"/>
            <w:noProof/>
            <w:sz w:val="32"/>
            <w:szCs w:val="40"/>
          </w:rPr>
          <w:t>3</w:t>
        </w:r>
        <w:r w:rsidR="00B54A1F" w:rsidRPr="00DF0459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F3F60" w14:textId="77777777" w:rsidR="00347EBD" w:rsidRDefault="005E0140">
    <w:pPr>
      <w:pStyle w:val="Header"/>
    </w:pPr>
    <w:r>
      <w:rPr>
        <w:noProof/>
        <w:lang w:val="en-US"/>
      </w:rPr>
      <w:pict w14:anchorId="2756E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461" o:spid="_x0000_s2049" type="#_x0000_t75" style="position:absolute;margin-left:0;margin-top:0;width:449.9pt;height:685pt;z-index:-251658240;mso-position-horizontal:center;mso-position-horizontal-relative:margin;mso-position-vertical:center;mso-position-vertical-relative:margin" o:allowincell="f">
          <v:imagedata r:id="rId1" o:title="999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25"/>
    <w:rsid w:val="00037D98"/>
    <w:rsid w:val="000411A7"/>
    <w:rsid w:val="000457E3"/>
    <w:rsid w:val="00046457"/>
    <w:rsid w:val="00075E03"/>
    <w:rsid w:val="000808F3"/>
    <w:rsid w:val="00085120"/>
    <w:rsid w:val="000911B7"/>
    <w:rsid w:val="000937E2"/>
    <w:rsid w:val="000E0C13"/>
    <w:rsid w:val="000F6149"/>
    <w:rsid w:val="00100D7B"/>
    <w:rsid w:val="0012008B"/>
    <w:rsid w:val="001219E4"/>
    <w:rsid w:val="00137A59"/>
    <w:rsid w:val="0015405F"/>
    <w:rsid w:val="00165CFA"/>
    <w:rsid w:val="00171310"/>
    <w:rsid w:val="00197385"/>
    <w:rsid w:val="001A6091"/>
    <w:rsid w:val="001B4EB8"/>
    <w:rsid w:val="001E1A35"/>
    <w:rsid w:val="00202F34"/>
    <w:rsid w:val="00211E64"/>
    <w:rsid w:val="002215E6"/>
    <w:rsid w:val="00225CB1"/>
    <w:rsid w:val="00252C71"/>
    <w:rsid w:val="00257A6B"/>
    <w:rsid w:val="00262DC9"/>
    <w:rsid w:val="00285827"/>
    <w:rsid w:val="00287FD5"/>
    <w:rsid w:val="00291520"/>
    <w:rsid w:val="00296397"/>
    <w:rsid w:val="002C10F2"/>
    <w:rsid w:val="002C7EFC"/>
    <w:rsid w:val="002F13ED"/>
    <w:rsid w:val="003120E2"/>
    <w:rsid w:val="003179B1"/>
    <w:rsid w:val="003254FB"/>
    <w:rsid w:val="00325B1D"/>
    <w:rsid w:val="00330050"/>
    <w:rsid w:val="00331EEA"/>
    <w:rsid w:val="003428BC"/>
    <w:rsid w:val="00344503"/>
    <w:rsid w:val="00347EBD"/>
    <w:rsid w:val="00351A51"/>
    <w:rsid w:val="0036330B"/>
    <w:rsid w:val="00364FC6"/>
    <w:rsid w:val="003934AA"/>
    <w:rsid w:val="003A1DD7"/>
    <w:rsid w:val="003A4A8B"/>
    <w:rsid w:val="003C19FC"/>
    <w:rsid w:val="003C224A"/>
    <w:rsid w:val="003C5B44"/>
    <w:rsid w:val="003D251E"/>
    <w:rsid w:val="003E14F8"/>
    <w:rsid w:val="004149F1"/>
    <w:rsid w:val="004406C0"/>
    <w:rsid w:val="0045627E"/>
    <w:rsid w:val="00462EDA"/>
    <w:rsid w:val="004710E6"/>
    <w:rsid w:val="00475225"/>
    <w:rsid w:val="004763B4"/>
    <w:rsid w:val="00476AF7"/>
    <w:rsid w:val="004815C7"/>
    <w:rsid w:val="004848AA"/>
    <w:rsid w:val="004D6511"/>
    <w:rsid w:val="00525971"/>
    <w:rsid w:val="0053544A"/>
    <w:rsid w:val="005843AF"/>
    <w:rsid w:val="005D32F3"/>
    <w:rsid w:val="005D57CB"/>
    <w:rsid w:val="005E0140"/>
    <w:rsid w:val="005F10F9"/>
    <w:rsid w:val="005F5629"/>
    <w:rsid w:val="00603835"/>
    <w:rsid w:val="00604187"/>
    <w:rsid w:val="00610C0C"/>
    <w:rsid w:val="00624E58"/>
    <w:rsid w:val="006263AA"/>
    <w:rsid w:val="00626556"/>
    <w:rsid w:val="00635838"/>
    <w:rsid w:val="006661DD"/>
    <w:rsid w:val="00666DCF"/>
    <w:rsid w:val="00684A26"/>
    <w:rsid w:val="006A6FE2"/>
    <w:rsid w:val="006C6569"/>
    <w:rsid w:val="006C73F9"/>
    <w:rsid w:val="006D352F"/>
    <w:rsid w:val="006E78BD"/>
    <w:rsid w:val="006F7D63"/>
    <w:rsid w:val="0071754F"/>
    <w:rsid w:val="00732CAD"/>
    <w:rsid w:val="0074552B"/>
    <w:rsid w:val="007519A4"/>
    <w:rsid w:val="00766203"/>
    <w:rsid w:val="007A680B"/>
    <w:rsid w:val="007A7F60"/>
    <w:rsid w:val="007E2304"/>
    <w:rsid w:val="0080110E"/>
    <w:rsid w:val="00803615"/>
    <w:rsid w:val="008076B4"/>
    <w:rsid w:val="008219F1"/>
    <w:rsid w:val="00827B1D"/>
    <w:rsid w:val="00841D39"/>
    <w:rsid w:val="0085238F"/>
    <w:rsid w:val="008702B6"/>
    <w:rsid w:val="00884CB2"/>
    <w:rsid w:val="0088715E"/>
    <w:rsid w:val="008A6320"/>
    <w:rsid w:val="008A7AAE"/>
    <w:rsid w:val="008B4B61"/>
    <w:rsid w:val="008D05EA"/>
    <w:rsid w:val="008E7F60"/>
    <w:rsid w:val="008F4721"/>
    <w:rsid w:val="00900641"/>
    <w:rsid w:val="009023B4"/>
    <w:rsid w:val="00905B82"/>
    <w:rsid w:val="00930EEF"/>
    <w:rsid w:val="009810E8"/>
    <w:rsid w:val="009A49DC"/>
    <w:rsid w:val="009C6ACB"/>
    <w:rsid w:val="009D799C"/>
    <w:rsid w:val="009E3912"/>
    <w:rsid w:val="00A02C03"/>
    <w:rsid w:val="00A04D35"/>
    <w:rsid w:val="00A77F44"/>
    <w:rsid w:val="00A94228"/>
    <w:rsid w:val="00A979A9"/>
    <w:rsid w:val="00AB100E"/>
    <w:rsid w:val="00AC0444"/>
    <w:rsid w:val="00AC4BCB"/>
    <w:rsid w:val="00AC6D13"/>
    <w:rsid w:val="00AE0C64"/>
    <w:rsid w:val="00AF7A7B"/>
    <w:rsid w:val="00B04578"/>
    <w:rsid w:val="00B54A1F"/>
    <w:rsid w:val="00BA49C7"/>
    <w:rsid w:val="00BA7C17"/>
    <w:rsid w:val="00BB45D9"/>
    <w:rsid w:val="00BE3084"/>
    <w:rsid w:val="00BE4746"/>
    <w:rsid w:val="00BF0341"/>
    <w:rsid w:val="00BF214F"/>
    <w:rsid w:val="00C6055C"/>
    <w:rsid w:val="00C9554A"/>
    <w:rsid w:val="00C97ABD"/>
    <w:rsid w:val="00CA14CB"/>
    <w:rsid w:val="00CA365D"/>
    <w:rsid w:val="00CB20C9"/>
    <w:rsid w:val="00CE24FE"/>
    <w:rsid w:val="00CF0D96"/>
    <w:rsid w:val="00D003B6"/>
    <w:rsid w:val="00D31D08"/>
    <w:rsid w:val="00D402F5"/>
    <w:rsid w:val="00D41EFA"/>
    <w:rsid w:val="00D73351"/>
    <w:rsid w:val="00D73DA6"/>
    <w:rsid w:val="00D75C04"/>
    <w:rsid w:val="00D775AF"/>
    <w:rsid w:val="00D9528B"/>
    <w:rsid w:val="00D9777E"/>
    <w:rsid w:val="00DA00ED"/>
    <w:rsid w:val="00DA2ACF"/>
    <w:rsid w:val="00DB58DB"/>
    <w:rsid w:val="00DE60B2"/>
    <w:rsid w:val="00DF0459"/>
    <w:rsid w:val="00DF19E7"/>
    <w:rsid w:val="00E40B25"/>
    <w:rsid w:val="00E435AF"/>
    <w:rsid w:val="00E56FCA"/>
    <w:rsid w:val="00EA7F4F"/>
    <w:rsid w:val="00EB064C"/>
    <w:rsid w:val="00EC2312"/>
    <w:rsid w:val="00F02A19"/>
    <w:rsid w:val="00F05FE6"/>
    <w:rsid w:val="00F17EB4"/>
    <w:rsid w:val="00F275CA"/>
    <w:rsid w:val="00F342F1"/>
    <w:rsid w:val="00F64E14"/>
    <w:rsid w:val="00F942D4"/>
    <w:rsid w:val="00F96704"/>
    <w:rsid w:val="00FA4286"/>
    <w:rsid w:val="00FC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51DB09"/>
  <w15:docId w15:val="{EC8F4BE2-5D68-47B1-8A59-7B68DED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F"/>
  </w:style>
  <w:style w:type="paragraph" w:styleId="Footer">
    <w:name w:val="footer"/>
    <w:basedOn w:val="Normal"/>
    <w:link w:val="Foot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F"/>
  </w:style>
  <w:style w:type="paragraph" w:styleId="BalloonText">
    <w:name w:val="Balloon Text"/>
    <w:basedOn w:val="Normal"/>
    <w:link w:val="BalloonTextChar"/>
    <w:uiPriority w:val="99"/>
    <w:semiHidden/>
    <w:unhideWhenUsed/>
    <w:rsid w:val="00DB58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D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04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B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DE12-2E52-4BCE-8F08-95FBF161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SHE-WANWISA</cp:lastModifiedBy>
  <cp:revision>4</cp:revision>
  <cp:lastPrinted>2018-08-30T01:56:00Z</cp:lastPrinted>
  <dcterms:created xsi:type="dcterms:W3CDTF">2018-08-30T05:02:00Z</dcterms:created>
  <dcterms:modified xsi:type="dcterms:W3CDTF">2018-08-30T05:05:00Z</dcterms:modified>
</cp:coreProperties>
</file>